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554" w:rsidRPr="0080194B" w:rsidRDefault="0080194B" w:rsidP="0080194B">
      <w:pPr>
        <w:spacing w:after="0" w:line="240" w:lineRule="auto"/>
        <w:rPr>
          <w:sz w:val="28"/>
        </w:rPr>
      </w:pPr>
      <w:r w:rsidRPr="0080194B">
        <w:rPr>
          <w:sz w:val="28"/>
        </w:rPr>
        <w:t>Gegenstände schätzen, messen und den U</w:t>
      </w:r>
      <w:r>
        <w:rPr>
          <w:sz w:val="28"/>
        </w:rPr>
        <w:t>nterschied berechnen</w:t>
      </w:r>
    </w:p>
    <w:p w:rsidR="0080194B" w:rsidRDefault="0080194B" w:rsidP="0080194B">
      <w:pPr>
        <w:spacing w:before="120" w:after="0"/>
      </w:pPr>
      <w:r>
        <w:t>zu ZB 22/1</w:t>
      </w:r>
      <w:r>
        <w:t xml:space="preserve"> </w:t>
      </w:r>
      <w:r>
        <w:tab/>
        <w:t>Gegenstände die weniger als ein Meter lang, hoch oder breit sind.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780"/>
        <w:gridCol w:w="2781"/>
        <w:gridCol w:w="2781"/>
      </w:tblGrid>
      <w:tr w:rsidR="0080194B" w:rsidTr="0080194B">
        <w:tc>
          <w:tcPr>
            <w:tcW w:w="7196" w:type="dxa"/>
          </w:tcPr>
          <w:p w:rsidR="0080194B" w:rsidRDefault="0080194B" w:rsidP="0080194B">
            <w:pPr>
              <w:spacing w:after="60" w:line="240" w:lineRule="auto"/>
            </w:pPr>
            <w:r>
              <w:t>Gegenstand</w:t>
            </w:r>
          </w:p>
        </w:tc>
        <w:tc>
          <w:tcPr>
            <w:tcW w:w="2780" w:type="dxa"/>
          </w:tcPr>
          <w:p w:rsidR="0080194B" w:rsidRDefault="0080194B" w:rsidP="0080194B">
            <w:pPr>
              <w:spacing w:after="60" w:line="240" w:lineRule="auto"/>
            </w:pPr>
            <w:r>
              <w:t>geschätzt</w:t>
            </w:r>
          </w:p>
        </w:tc>
        <w:tc>
          <w:tcPr>
            <w:tcW w:w="2781" w:type="dxa"/>
          </w:tcPr>
          <w:p w:rsidR="0080194B" w:rsidRDefault="0080194B" w:rsidP="0080194B">
            <w:pPr>
              <w:spacing w:after="60" w:line="240" w:lineRule="auto"/>
            </w:pPr>
            <w:r>
              <w:t>gemessen</w:t>
            </w:r>
          </w:p>
        </w:tc>
        <w:tc>
          <w:tcPr>
            <w:tcW w:w="2781" w:type="dxa"/>
          </w:tcPr>
          <w:p w:rsidR="0080194B" w:rsidRDefault="0080194B" w:rsidP="0080194B">
            <w:pPr>
              <w:spacing w:after="60" w:line="240" w:lineRule="auto"/>
            </w:pPr>
            <w:r>
              <w:t>Unterschied</w:t>
            </w:r>
          </w:p>
        </w:tc>
      </w:tr>
      <w:tr w:rsidR="0080194B" w:rsidRPr="0080194B" w:rsidTr="0080194B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80194B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80194B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</w:tbl>
    <w:p w:rsidR="0080194B" w:rsidRDefault="0080194B"/>
    <w:p w:rsidR="0080194B" w:rsidRDefault="0080194B"/>
    <w:p w:rsidR="0080194B" w:rsidRDefault="0080194B" w:rsidP="0080194B">
      <w:pPr>
        <w:spacing w:before="120" w:after="0"/>
      </w:pPr>
      <w:bookmarkStart w:id="0" w:name="_GoBack"/>
      <w:bookmarkEnd w:id="0"/>
      <w:r>
        <w:lastRenderedPageBreak/>
        <w:t>zu ZB 2</w:t>
      </w:r>
      <w:r>
        <w:t>3/5</w:t>
      </w:r>
      <w:r>
        <w:t xml:space="preserve"> </w:t>
      </w:r>
      <w:r>
        <w:tab/>
        <w:t xml:space="preserve">Gegenstände die </w:t>
      </w:r>
      <w:r>
        <w:t>länger als 1 Meter, aber kürzer als 5 Meter sind.</w:t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7196"/>
        <w:gridCol w:w="2780"/>
        <w:gridCol w:w="2781"/>
        <w:gridCol w:w="2781"/>
      </w:tblGrid>
      <w:tr w:rsidR="0080194B" w:rsidTr="0016580C">
        <w:tc>
          <w:tcPr>
            <w:tcW w:w="7196" w:type="dxa"/>
          </w:tcPr>
          <w:p w:rsidR="0080194B" w:rsidRDefault="0080194B" w:rsidP="0016580C">
            <w:pPr>
              <w:spacing w:after="60" w:line="240" w:lineRule="auto"/>
            </w:pPr>
            <w:r>
              <w:t>Gegenstand</w:t>
            </w:r>
          </w:p>
        </w:tc>
        <w:tc>
          <w:tcPr>
            <w:tcW w:w="2780" w:type="dxa"/>
          </w:tcPr>
          <w:p w:rsidR="0080194B" w:rsidRDefault="0080194B" w:rsidP="0016580C">
            <w:pPr>
              <w:spacing w:after="60" w:line="240" w:lineRule="auto"/>
            </w:pPr>
            <w:r>
              <w:t>geschätzt</w:t>
            </w:r>
          </w:p>
        </w:tc>
        <w:tc>
          <w:tcPr>
            <w:tcW w:w="2781" w:type="dxa"/>
          </w:tcPr>
          <w:p w:rsidR="0080194B" w:rsidRDefault="0080194B" w:rsidP="0016580C">
            <w:pPr>
              <w:spacing w:after="60" w:line="240" w:lineRule="auto"/>
            </w:pPr>
            <w:r>
              <w:t>gemessen</w:t>
            </w:r>
          </w:p>
        </w:tc>
        <w:tc>
          <w:tcPr>
            <w:tcW w:w="2781" w:type="dxa"/>
          </w:tcPr>
          <w:p w:rsidR="0080194B" w:rsidRDefault="0080194B" w:rsidP="0016580C">
            <w:pPr>
              <w:spacing w:after="60" w:line="240" w:lineRule="auto"/>
            </w:pPr>
            <w:r>
              <w:t>Unterschied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16580C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80194B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  <w:tr w:rsidR="0080194B" w:rsidRPr="0080194B" w:rsidTr="0080194B">
        <w:tc>
          <w:tcPr>
            <w:tcW w:w="7196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 w:rsidRPr="0080194B">
              <w:rPr>
                <w:color w:val="808080" w:themeColor="background1" w:themeShade="80"/>
              </w:rPr>
              <w:t>_________________________________________________</w:t>
            </w:r>
            <w:r>
              <w:rPr>
                <w:color w:val="808080" w:themeColor="background1" w:themeShade="80"/>
              </w:rPr>
              <w:t>_________</w:t>
            </w:r>
          </w:p>
        </w:tc>
        <w:tc>
          <w:tcPr>
            <w:tcW w:w="2780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  <w:tc>
          <w:tcPr>
            <w:tcW w:w="2781" w:type="dxa"/>
          </w:tcPr>
          <w:p w:rsidR="0080194B" w:rsidRPr="0080194B" w:rsidRDefault="0080194B" w:rsidP="0080194B">
            <w:pPr>
              <w:spacing w:before="360" w:after="240" w:line="240" w:lineRule="auto"/>
              <w:rPr>
                <w:color w:val="808080" w:themeColor="background1" w:themeShade="80"/>
              </w:rPr>
            </w:pPr>
            <w:r>
              <w:rPr>
                <w:color w:val="808080" w:themeColor="background1" w:themeShade="80"/>
              </w:rPr>
              <w:t>_____________________</w:t>
            </w:r>
          </w:p>
        </w:tc>
      </w:tr>
    </w:tbl>
    <w:p w:rsidR="0080194B" w:rsidRDefault="0080194B"/>
    <w:sectPr w:rsidR="0080194B" w:rsidSect="0080194B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80079"/>
    <w:multiLevelType w:val="hybridMultilevel"/>
    <w:tmpl w:val="76B4767C"/>
    <w:lvl w:ilvl="0" w:tplc="0FF48B3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748E5"/>
    <w:multiLevelType w:val="hybridMultilevel"/>
    <w:tmpl w:val="7E2A9ED0"/>
    <w:lvl w:ilvl="0" w:tplc="7E2035F6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4B"/>
    <w:rsid w:val="00085554"/>
    <w:rsid w:val="001153E8"/>
    <w:rsid w:val="00144ABD"/>
    <w:rsid w:val="004658BE"/>
    <w:rsid w:val="0080194B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1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rd">
    <w:name w:val="Normal"/>
    <w:qFormat/>
    <w:rsid w:val="004658BE"/>
    <w:pPr>
      <w:spacing w:after="200" w:line="360" w:lineRule="auto"/>
    </w:pPr>
    <w:rPr>
      <w:rFonts w:ascii="Calibri" w:hAnsi="Calibri" w:cs="Arial"/>
      <w:bCs/>
      <w:sz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4658BE"/>
    <w:pPr>
      <w:spacing w:before="360" w:line="240" w:lineRule="auto"/>
      <w:ind w:left="720" w:hanging="360"/>
      <w:outlineLvl w:val="0"/>
    </w:pPr>
    <w:rPr>
      <w:rFonts w:cs="Times New Roman"/>
      <w:b/>
      <w:kern w:val="36"/>
      <w:sz w:val="28"/>
      <w:szCs w:val="48"/>
      <w:lang w:val="de-DE"/>
    </w:rPr>
  </w:style>
  <w:style w:type="paragraph" w:styleId="berschrift2">
    <w:name w:val="heading 2"/>
    <w:basedOn w:val="Standard"/>
    <w:link w:val="berschrift2Zchn"/>
    <w:uiPriority w:val="99"/>
    <w:qFormat/>
    <w:rsid w:val="004658BE"/>
    <w:pPr>
      <w:spacing w:before="100" w:beforeAutospacing="1" w:after="80"/>
      <w:ind w:left="720" w:hanging="360"/>
      <w:outlineLvl w:val="1"/>
    </w:pPr>
    <w:rPr>
      <w:rFonts w:cs="Times New Roman"/>
      <w:b/>
      <w:szCs w:val="36"/>
      <w:lang w:val="de-D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4658BE"/>
    <w:pPr>
      <w:keepNext/>
      <w:spacing w:before="240" w:after="60"/>
      <w:outlineLvl w:val="2"/>
    </w:pPr>
    <w:rPr>
      <w:rFonts w:ascii="Cambria" w:hAnsi="Cambria" w:cs="Times New Roman"/>
      <w:b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rsid w:val="004658BE"/>
    <w:rPr>
      <w:rFonts w:ascii="Calibri" w:hAnsi="Calibri"/>
      <w:b/>
      <w:bCs/>
      <w:kern w:val="36"/>
      <w:sz w:val="28"/>
      <w:szCs w:val="48"/>
      <w:lang w:val="de-DE" w:eastAsia="de-DE"/>
    </w:rPr>
  </w:style>
  <w:style w:type="character" w:customStyle="1" w:styleId="berschrift2Zchn">
    <w:name w:val="Überschrift 2 Zchn"/>
    <w:link w:val="berschrift2"/>
    <w:uiPriority w:val="99"/>
    <w:rsid w:val="004658BE"/>
    <w:rPr>
      <w:rFonts w:ascii="Calibri" w:hAnsi="Calibri"/>
      <w:b/>
      <w:bCs/>
      <w:sz w:val="24"/>
      <w:szCs w:val="36"/>
      <w:lang w:val="de-DE" w:eastAsia="de-DE"/>
    </w:rPr>
  </w:style>
  <w:style w:type="character" w:customStyle="1" w:styleId="berschrift3Zchn">
    <w:name w:val="Überschrift 3 Zchn"/>
    <w:link w:val="berschrift3"/>
    <w:uiPriority w:val="99"/>
    <w:rsid w:val="004658BE"/>
    <w:rPr>
      <w:rFonts w:ascii="Cambria" w:hAnsi="Cambria"/>
      <w:b/>
      <w:bCs/>
      <w:sz w:val="26"/>
      <w:szCs w:val="26"/>
      <w:lang w:eastAsia="de-DE"/>
    </w:rPr>
  </w:style>
  <w:style w:type="paragraph" w:styleId="Titel">
    <w:name w:val="Title"/>
    <w:basedOn w:val="Standard"/>
    <w:next w:val="Standard"/>
    <w:link w:val="TitelZchn"/>
    <w:uiPriority w:val="99"/>
    <w:qFormat/>
    <w:rsid w:val="004658BE"/>
    <w:pPr>
      <w:spacing w:before="240" w:after="240"/>
      <w:outlineLvl w:val="1"/>
    </w:pPr>
    <w:rPr>
      <w:rFonts w:ascii="Arial" w:hAnsi="Arial" w:cs="Times New Roman"/>
      <w:b/>
      <w:kern w:val="28"/>
      <w:sz w:val="32"/>
      <w:szCs w:val="32"/>
    </w:rPr>
  </w:style>
  <w:style w:type="character" w:customStyle="1" w:styleId="TitelZchn">
    <w:name w:val="Titel Zchn"/>
    <w:link w:val="Titel"/>
    <w:uiPriority w:val="99"/>
    <w:rsid w:val="004658BE"/>
    <w:rPr>
      <w:rFonts w:ascii="Arial" w:hAnsi="Arial"/>
      <w:b/>
      <w:bCs/>
      <w:kern w:val="28"/>
      <w:sz w:val="32"/>
      <w:szCs w:val="32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4658BE"/>
    <w:pPr>
      <w:spacing w:after="60"/>
      <w:outlineLvl w:val="1"/>
    </w:pPr>
    <w:rPr>
      <w:rFonts w:cs="Times New Roman"/>
      <w:i/>
      <w:szCs w:val="24"/>
    </w:rPr>
  </w:style>
  <w:style w:type="character" w:customStyle="1" w:styleId="UntertitelZchn">
    <w:name w:val="Untertitel Zchn"/>
    <w:link w:val="Untertitel"/>
    <w:uiPriority w:val="99"/>
    <w:rsid w:val="004658BE"/>
    <w:rPr>
      <w:rFonts w:ascii="Calibri" w:hAnsi="Calibri"/>
      <w:bCs/>
      <w:i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019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EA1EC-9447-4CF2-A606-8541618D02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Cathomen</dc:creator>
  <cp:lastModifiedBy>Mario Cathomen</cp:lastModifiedBy>
  <cp:revision>1</cp:revision>
  <dcterms:created xsi:type="dcterms:W3CDTF">2012-02-23T09:47:00Z</dcterms:created>
  <dcterms:modified xsi:type="dcterms:W3CDTF">2012-02-23T09:56:00Z</dcterms:modified>
</cp:coreProperties>
</file>